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AC" w:rsidRPr="009C01AC" w:rsidRDefault="009C01AC" w:rsidP="009C01AC">
      <w:pPr>
        <w:tabs>
          <w:tab w:val="center" w:pos="4513"/>
          <w:tab w:val="left" w:pos="6989"/>
        </w:tabs>
        <w:bidi/>
        <w:spacing w:after="200" w:line="276" w:lineRule="auto"/>
        <w:jc w:val="center"/>
        <w:rPr>
          <w:rFonts w:ascii="Simplified Arabic" w:eastAsia="Times New Roman" w:hAnsi="Simplified Arabic" w:cs="Simplified Arabic"/>
          <w:b/>
          <w:bCs/>
          <w:sz w:val="36"/>
          <w:szCs w:val="36"/>
          <w:rtl/>
          <w:lang w:bidi="ar-IQ"/>
        </w:rPr>
      </w:pPr>
      <w:r w:rsidRPr="009C01AC">
        <w:rPr>
          <w:rFonts w:ascii="Simplified Arabic" w:eastAsia="Times New Roman" w:hAnsi="Simplified Arabic" w:cs="Simplified Arabic"/>
          <w:b/>
          <w:bCs/>
          <w:sz w:val="36"/>
          <w:szCs w:val="36"/>
          <w:rtl/>
          <w:lang w:bidi="ar-IQ"/>
        </w:rPr>
        <w:t>التضاريس</w:t>
      </w:r>
    </w:p>
    <w:p w:rsidR="009C01AC" w:rsidRPr="009C01AC" w:rsidRDefault="009C01AC" w:rsidP="009C01AC">
      <w:pPr>
        <w:tabs>
          <w:tab w:val="center" w:pos="4513"/>
          <w:tab w:val="left" w:pos="6989"/>
        </w:tabs>
        <w:bidi/>
        <w:spacing w:after="200" w:line="276" w:lineRule="auto"/>
        <w:rPr>
          <w:rFonts w:ascii="Simplified Arabic" w:eastAsia="Times New Roman" w:hAnsi="Simplified Arabic" w:cs="Simplified Arabic"/>
          <w:sz w:val="32"/>
          <w:szCs w:val="32"/>
          <w:rtl/>
          <w:lang w:bidi="ar-IQ"/>
        </w:rPr>
      </w:pPr>
      <w:r w:rsidRPr="009C01AC">
        <w:rPr>
          <w:rFonts w:ascii="Simplified Arabic" w:eastAsia="Times New Roman" w:hAnsi="Simplified Arabic" w:cs="Simplified Arabic"/>
          <w:sz w:val="32"/>
          <w:szCs w:val="32"/>
          <w:rtl/>
          <w:lang w:bidi="ar-IQ"/>
        </w:rPr>
        <w:t>تقسم قارة اسيا من الناحية التضاريسية الى الاقسام التالية :</w:t>
      </w:r>
    </w:p>
    <w:p w:rsidR="009C01AC" w:rsidRPr="009C01AC" w:rsidRDefault="009C01AC" w:rsidP="009C01AC">
      <w:pPr>
        <w:numPr>
          <w:ilvl w:val="0"/>
          <w:numId w:val="1"/>
        </w:numPr>
        <w:tabs>
          <w:tab w:val="center" w:pos="4513"/>
          <w:tab w:val="left" w:pos="6989"/>
        </w:tabs>
        <w:bidi/>
        <w:spacing w:after="200" w:line="276" w:lineRule="auto"/>
        <w:contextualSpacing/>
        <w:rPr>
          <w:rFonts w:ascii="Simplified Arabic" w:eastAsia="Times New Roman" w:hAnsi="Simplified Arabic" w:cs="Simplified Arabic"/>
          <w:sz w:val="32"/>
          <w:szCs w:val="32"/>
          <w:lang w:bidi="ar-IQ"/>
        </w:rPr>
      </w:pPr>
      <w:r w:rsidRPr="009C01AC">
        <w:rPr>
          <w:rFonts w:ascii="Simplified Arabic" w:eastAsia="Times New Roman" w:hAnsi="Simplified Arabic" w:cs="Simplified Arabic"/>
          <w:sz w:val="32"/>
          <w:szCs w:val="32"/>
          <w:rtl/>
          <w:lang w:bidi="ar-IQ"/>
        </w:rPr>
        <w:t xml:space="preserve">الاراضي المنخفضة الشمالية </w:t>
      </w:r>
    </w:p>
    <w:p w:rsidR="009C01AC" w:rsidRPr="009C01AC" w:rsidRDefault="009C01AC" w:rsidP="009C01AC">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9C01AC">
        <w:rPr>
          <w:rFonts w:ascii="Simplified Arabic" w:eastAsia="Times New Roman" w:hAnsi="Simplified Arabic" w:cs="Simplified Arabic"/>
          <w:sz w:val="32"/>
          <w:szCs w:val="32"/>
          <w:rtl/>
          <w:lang w:bidi="ar-IQ"/>
        </w:rPr>
        <w:t>عبارة عن مثلث يظهر في شمال قارة اسيا على جانب المحيط المنجمد الشمالي وعلى الرغم من انخفاض هذا الجزء الاانه لا يمكن وصفه بالسهل المستوي وذلك لتنوع المظاهر التضاريسية فيها فهي متقطعة في الشمال الشرقي بسلاسل جبلية عديدة وفي الوسط تاخذ شكل هضبة منخفضة من الصخور القديمة ذات امتداد ضخم وفي الغرب تظهر فيها اراضي منخفضة حقيقية اخذه شكل سهل نهري فسيح يفصله عن السهل الاوربي الكبير سلسلة منخفضة من جبال اورال اما الجزء الجنوبي من هذه الاراضي فهو منطقة صغيرة ذات تصريف داخلي حيث يتم تصريف المياه الى بحر اورال الا أن الجزء الاكبر من الاراضي المنخفضة الشمالية تقع ضمن احواض انهار أوب وينسي ولينا</w:t>
      </w:r>
      <w:r w:rsidRPr="009C01AC">
        <w:rPr>
          <w:rFonts w:ascii="Simplified Arabic" w:eastAsia="Times New Roman" w:hAnsi="Simplified Arabic" w:cs="Simplified Arabic"/>
          <w:sz w:val="32"/>
          <w:szCs w:val="32"/>
          <w:vertAlign w:val="superscript"/>
          <w:rtl/>
          <w:lang w:bidi="ar-IQ"/>
        </w:rPr>
        <w:footnoteReference w:id="1"/>
      </w:r>
      <w:r w:rsidRPr="009C01AC">
        <w:rPr>
          <w:rFonts w:ascii="Simplified Arabic" w:eastAsia="Times New Roman" w:hAnsi="Simplified Arabic" w:cs="Simplified Arabic"/>
          <w:sz w:val="32"/>
          <w:szCs w:val="32"/>
          <w:rtl/>
          <w:lang w:bidi="ar-IQ"/>
        </w:rPr>
        <w:t xml:space="preserve"> .</w:t>
      </w:r>
    </w:p>
    <w:p w:rsidR="009C01AC" w:rsidRPr="009C01AC" w:rsidRDefault="009C01AC" w:rsidP="009C01AC">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9C01AC" w:rsidRPr="009C01AC" w:rsidRDefault="009C01AC" w:rsidP="009C01AC">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9C01AC">
        <w:rPr>
          <w:rFonts w:ascii="Simplified Arabic" w:eastAsia="Times New Roman" w:hAnsi="Simplified Arabic" w:cs="Simplified Arabic"/>
          <w:sz w:val="32"/>
          <w:szCs w:val="32"/>
          <w:rtl/>
          <w:lang w:bidi="ar-IQ"/>
        </w:rPr>
        <w:t xml:space="preserve">2-المثلث الجبلي الاوسط </w:t>
      </w:r>
    </w:p>
    <w:p w:rsidR="009C01AC" w:rsidRPr="009C01AC" w:rsidRDefault="009C01AC" w:rsidP="009C01AC">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9C01AC">
        <w:rPr>
          <w:rFonts w:ascii="Simplified Arabic" w:eastAsia="Times New Roman" w:hAnsi="Simplified Arabic" w:cs="Simplified Arabic"/>
          <w:sz w:val="32"/>
          <w:szCs w:val="32"/>
          <w:rtl/>
          <w:lang w:bidi="ar-IQ"/>
        </w:rPr>
        <w:t xml:space="preserve"> هذا المثلث عبارة عن مساحة كبيرة من الجبال والاراضي الهضبية المرتفعة المتركزة في قلب اسيا حيث تمتد من اسيا الصغرى</w:t>
      </w:r>
      <w:r w:rsidRPr="009C01AC">
        <w:rPr>
          <w:rFonts w:ascii="Simplified Arabic" w:eastAsia="Times New Roman" w:hAnsi="Simplified Arabic" w:cs="Simplified Arabic"/>
          <w:sz w:val="32"/>
          <w:szCs w:val="32"/>
          <w:vertAlign w:val="superscript"/>
          <w:rtl/>
          <w:lang w:bidi="ar-IQ"/>
        </w:rPr>
        <w:footnoteReference w:id="2"/>
      </w:r>
      <w:r w:rsidRPr="009C01AC">
        <w:rPr>
          <w:rFonts w:ascii="Simplified Arabic" w:eastAsia="Times New Roman" w:hAnsi="Simplified Arabic" w:cs="Simplified Arabic"/>
          <w:sz w:val="32"/>
          <w:szCs w:val="32"/>
          <w:rtl/>
          <w:lang w:bidi="ar-IQ"/>
        </w:rPr>
        <w:t xml:space="preserve"> (تركيا ) غربا باتجاه الصين والهند الصينية باتجاه الشرق والجنوب الشرقي وهذا الجزء يشغل قرابة ربع قارة اسيا واذا ماتتبعنا هذا الجزء أبتداءا من أسيا الصغرى فسننطلق من سلستين جبليتين تعرف الجنوبية منها باسم جبال طوروس والشمالية باسم جبال بندس محاذية لساحل البحر الاسود فاصلا بينهما سهل ساحلي ضيق جدا يلتصق بالبحر في احيان كثيرة ولهذا انعدمت الموانئ الصالحة لرسو السفن باستثناء ميناء سينوب  وتحصر السلستين بينهما هضبة الاناضول المفتوحة على بحر ايجة ومن جهة الجنوب تلتقي السلستان في عقدة ارمينيا ثم تتفرع </w:t>
      </w:r>
      <w:r w:rsidRPr="009C01AC">
        <w:rPr>
          <w:rFonts w:ascii="Simplified Arabic" w:eastAsia="Times New Roman" w:hAnsi="Simplified Arabic" w:cs="Simplified Arabic"/>
          <w:sz w:val="32"/>
          <w:szCs w:val="32"/>
          <w:rtl/>
          <w:lang w:bidi="ar-IQ"/>
        </w:rPr>
        <w:lastRenderedPageBreak/>
        <w:t>سلستين هما جبال البرز وهي محاذية لبحر قزوين يقطعها وادي نهري يسير فيه الخط الحدودي الفاصل بين افغانستان وايران وبعد هذا وبعد هذا الانقطاع تظهر هذه السلسة باسم جبال هندكوش اما السلسة المقابلة لها فتبدا بعد عقدة ارمينيا وتسمى جبال زاكروس ثم تعبر الحدود الافغانستانية وتسمى جبال سليمان ويفصل بين هندكوش وسليمان وادي نهر كابول وممر خيبر الشهير وتلتقي السلستان في عقدة بامير التي ينبثق منها اربعة خطوط جبلية رئيسية وهي من الجنوب جبال هملايا (اكبر سلسة جبلية في العالم )وهي تمتد كحائط ضخم يفصل الهند عن وسط اسيا وتضم قمة جبل ايفرست 8000م</w:t>
      </w:r>
      <w:r w:rsidRPr="009C01AC">
        <w:rPr>
          <w:rFonts w:ascii="Simplified Arabic" w:eastAsia="Times New Roman" w:hAnsi="Simplified Arabic" w:cs="Simplified Arabic"/>
          <w:sz w:val="32"/>
          <w:szCs w:val="32"/>
          <w:lang w:bidi="ar-IQ"/>
        </w:rPr>
        <w:t xml:space="preserve"> , </w:t>
      </w:r>
      <w:r w:rsidRPr="009C01AC">
        <w:rPr>
          <w:rFonts w:ascii="Simplified Arabic" w:eastAsia="Times New Roman" w:hAnsi="Simplified Arabic" w:cs="Simplified Arabic"/>
          <w:sz w:val="32"/>
          <w:szCs w:val="32"/>
          <w:rtl/>
          <w:lang w:bidi="ar-IQ"/>
        </w:rPr>
        <w:t xml:space="preserve">وفي نهايتها الشرقية يظهر منخفض يجري فيه نهر براهمابوترا الذي تظهر بعده جبال اراكان يوما التي تاخذ اتجاها جنوبيا ضمن اراضي بورما وتستمر شرقا عبر جزر ندمان ونيكوبار الى جزيرة سومطرة وجاوة والجزر الاخرى شرقا  والى شمالها يمتد نتوء جبلي يعرف باسم جبال قرة قوم الذي تبرز فيه قمة جبل اوستن غودين او </w:t>
      </w:r>
      <w:r w:rsidRPr="009C01AC">
        <w:rPr>
          <w:rFonts w:ascii="Simplified Arabic" w:eastAsia="Times New Roman" w:hAnsi="Simplified Arabic" w:cs="Simplified Arabic"/>
          <w:sz w:val="32"/>
          <w:szCs w:val="32"/>
          <w:lang w:bidi="ar-IQ"/>
        </w:rPr>
        <w:t xml:space="preserve">k2  </w:t>
      </w:r>
      <w:r w:rsidRPr="009C01AC">
        <w:rPr>
          <w:rFonts w:ascii="Simplified Arabic" w:eastAsia="Times New Roman" w:hAnsi="Simplified Arabic" w:cs="Simplified Arabic"/>
          <w:sz w:val="32"/>
          <w:szCs w:val="32"/>
          <w:rtl/>
          <w:lang w:bidi="ar-IQ"/>
        </w:rPr>
        <w:t xml:space="preserve"> .</w:t>
      </w:r>
    </w:p>
    <w:p w:rsidR="009C01AC" w:rsidRPr="009C01AC" w:rsidRDefault="009C01AC" w:rsidP="009C01AC">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9C01AC">
        <w:rPr>
          <w:rFonts w:ascii="Simplified Arabic" w:eastAsia="Times New Roman" w:hAnsi="Simplified Arabic" w:cs="Simplified Arabic"/>
          <w:sz w:val="32"/>
          <w:szCs w:val="32"/>
          <w:rtl/>
          <w:lang w:bidi="ar-IQ"/>
        </w:rPr>
        <w:t>اما السلسة الجبلية الثالثة فهي عبارة عن سلستين جبلتين متصلتان تنفصلان عند خط طول 80 شرقا حيث تسمى السلسة الرئيسية جبال التين تاغ وتتفرع الى جبال نان شان وكون لن ,حيث ينحصر بين جبال كون لن وجبال التين تاغ حوض تيسدام .</w:t>
      </w:r>
    </w:p>
    <w:p w:rsidR="009C01AC" w:rsidRPr="009C01AC" w:rsidRDefault="009C01AC" w:rsidP="009C01AC">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9C01AC">
        <w:rPr>
          <w:rFonts w:ascii="Simplified Arabic" w:eastAsia="Times New Roman" w:hAnsi="Simplified Arabic" w:cs="Simplified Arabic"/>
          <w:sz w:val="32"/>
          <w:szCs w:val="32"/>
          <w:rtl/>
          <w:lang w:bidi="ar-IQ"/>
        </w:rPr>
        <w:t xml:space="preserve"> وفي اقصى شمال القارة تمتد السلسة الجبلية الرابعة وهي سلسة جبال تيان شان التي ينحصر بينها وبين التين تاغ حوض تاريم الذي يقع في غرب الصين تحديدا وهو حوض اهليلجي الشكل ويعد من اكبر احواض الصين وتوجد في وسطه صحراء تاكلاماكان (ثاني اكبر صحراء في العالم  بعد الصحراء الكبرى) وهو حوض صحراوي واسع عديم الصرف مساحته 906الف كم2 التي يناظرها غربا جبال الاي والى الشمال تظهر جبال الاراضي المنخفضة الشمالي كما هو الحال في جبال التاي وجبال يبلونوفوي وستانفوي وجبال خنجان .</w:t>
      </w:r>
    </w:p>
    <w:p w:rsidR="009C01AC" w:rsidRPr="009C01AC" w:rsidRDefault="009C01AC" w:rsidP="009C01AC">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9C01AC" w:rsidRPr="009C01AC" w:rsidRDefault="009C01AC" w:rsidP="009C01AC">
      <w:pPr>
        <w:tabs>
          <w:tab w:val="center" w:pos="4513"/>
          <w:tab w:val="left" w:pos="6989"/>
        </w:tabs>
        <w:bidi/>
        <w:spacing w:after="200" w:line="276" w:lineRule="auto"/>
        <w:ind w:left="360"/>
        <w:jc w:val="both"/>
        <w:rPr>
          <w:rFonts w:ascii="Simplified Arabic" w:eastAsia="Times New Roman" w:hAnsi="Simplified Arabic" w:cs="Simplified Arabic"/>
          <w:sz w:val="32"/>
          <w:szCs w:val="32"/>
          <w:lang w:bidi="ar-IQ"/>
        </w:rPr>
      </w:pPr>
      <w:r w:rsidRPr="009C01AC">
        <w:rPr>
          <w:rFonts w:ascii="Simplified Arabic" w:eastAsia="Times New Roman" w:hAnsi="Simplified Arabic" w:cs="Simplified Arabic"/>
          <w:sz w:val="32"/>
          <w:szCs w:val="32"/>
          <w:rtl/>
          <w:lang w:bidi="ar-IQ"/>
        </w:rPr>
        <w:t xml:space="preserve">3-المرتفعات الجنوبية </w:t>
      </w:r>
    </w:p>
    <w:p w:rsidR="009C01AC" w:rsidRPr="009C01AC" w:rsidRDefault="009C01AC" w:rsidP="009C01AC">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9C01AC">
        <w:rPr>
          <w:rFonts w:ascii="Simplified Arabic" w:eastAsia="Times New Roman" w:hAnsi="Simplified Arabic" w:cs="Simplified Arabic"/>
          <w:sz w:val="32"/>
          <w:szCs w:val="32"/>
          <w:rtl/>
          <w:lang w:bidi="ar-IQ"/>
        </w:rPr>
        <w:t xml:space="preserve">عبارة عن التواء كبير يبدا من اقصى الطرف الشرقي لمرتفعات الهملايا ويتجه نحو الجنوب مخترقا اراضي بورما وتعرف بمرتفعات اراكان يوما ثم تختفي تحت مياه خليج البنغال لتظهر مرة اخرى </w:t>
      </w:r>
      <w:r w:rsidRPr="009C01AC">
        <w:rPr>
          <w:rFonts w:ascii="Simplified Arabic" w:eastAsia="Times New Roman" w:hAnsi="Simplified Arabic" w:cs="Simplified Arabic"/>
          <w:sz w:val="32"/>
          <w:szCs w:val="32"/>
          <w:rtl/>
          <w:lang w:bidi="ar-IQ"/>
        </w:rPr>
        <w:lastRenderedPageBreak/>
        <w:t>في جزر اندمان بيكوبار وسومطرة وجزر الهند الشرقية ويعود اصل هذه المرتفعات الى الحركات الالبية التي حدثت خلال الزمن الجيولوجي الثالث .</w:t>
      </w:r>
    </w:p>
    <w:p w:rsidR="009C01AC" w:rsidRPr="009C01AC" w:rsidRDefault="009C01AC" w:rsidP="009C01AC">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9C01AC" w:rsidRPr="009C01AC" w:rsidRDefault="009C01AC" w:rsidP="009C01AC">
      <w:pPr>
        <w:tabs>
          <w:tab w:val="center" w:pos="4513"/>
          <w:tab w:val="left" w:pos="6989"/>
        </w:tabs>
        <w:bidi/>
        <w:spacing w:after="200" w:line="276" w:lineRule="auto"/>
        <w:jc w:val="both"/>
        <w:rPr>
          <w:rFonts w:ascii="Simplified Arabic" w:eastAsia="Times New Roman" w:hAnsi="Simplified Arabic" w:cs="Simplified Arabic"/>
          <w:sz w:val="32"/>
          <w:szCs w:val="32"/>
          <w:lang w:bidi="ar-IQ"/>
        </w:rPr>
      </w:pPr>
      <w:r w:rsidRPr="009C01AC">
        <w:rPr>
          <w:rFonts w:ascii="Simplified Arabic" w:eastAsia="Times New Roman" w:hAnsi="Simplified Arabic" w:cs="Simplified Arabic"/>
          <w:sz w:val="32"/>
          <w:szCs w:val="32"/>
          <w:rtl/>
          <w:lang w:bidi="ar-IQ"/>
        </w:rPr>
        <w:t xml:space="preserve">     4-المرتفعات الشرقية </w:t>
      </w:r>
    </w:p>
    <w:p w:rsidR="009C01AC" w:rsidRPr="009C01AC" w:rsidRDefault="009C01AC" w:rsidP="009C01AC">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9C01AC">
        <w:rPr>
          <w:rFonts w:ascii="Simplified Arabic" w:eastAsia="Times New Roman" w:hAnsi="Simplified Arabic" w:cs="Simplified Arabic"/>
          <w:sz w:val="32"/>
          <w:szCs w:val="32"/>
          <w:rtl/>
          <w:lang w:bidi="ar-IQ"/>
        </w:rPr>
        <w:t xml:space="preserve">تشمل الجزء الشرقي من قارة اسيا وهذه السلاسل تنتمي للحركات التكتونية </w:t>
      </w:r>
    </w:p>
    <w:p w:rsidR="009C01AC" w:rsidRPr="009C01AC" w:rsidRDefault="009C01AC" w:rsidP="009C01AC">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9C01AC">
        <w:rPr>
          <w:rFonts w:ascii="Simplified Arabic" w:eastAsia="Times New Roman" w:hAnsi="Simplified Arabic" w:cs="Simplified Arabic"/>
          <w:sz w:val="32"/>
          <w:szCs w:val="32"/>
          <w:rtl/>
          <w:lang w:bidi="ar-IQ"/>
        </w:rPr>
        <w:t xml:space="preserve">المختلفة اذ تظهر الالتواءات الهرسينية والكاليدونية والالبية الحديثة في الشرق بسبب </w:t>
      </w:r>
    </w:p>
    <w:p w:rsidR="009C01AC" w:rsidRPr="009C01AC" w:rsidRDefault="009C01AC" w:rsidP="009C01AC">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9C01AC">
        <w:rPr>
          <w:rFonts w:ascii="Simplified Arabic" w:eastAsia="Times New Roman" w:hAnsi="Simplified Arabic" w:cs="Simplified Arabic"/>
          <w:sz w:val="32"/>
          <w:szCs w:val="32"/>
          <w:rtl/>
          <w:lang w:bidi="ar-IQ"/>
        </w:rPr>
        <w:t xml:space="preserve">طبيعة ومصادر تكون اليابس الاسيوي وتظهر السلاسل الجبلية على شكل اقواس منها </w:t>
      </w:r>
    </w:p>
    <w:p w:rsidR="009C01AC" w:rsidRPr="009C01AC" w:rsidRDefault="009C01AC" w:rsidP="009C01AC">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9C01AC">
        <w:rPr>
          <w:rFonts w:ascii="Simplified Arabic" w:eastAsia="Times New Roman" w:hAnsi="Simplified Arabic" w:cs="Simplified Arabic"/>
          <w:sz w:val="32"/>
          <w:szCs w:val="32"/>
          <w:rtl/>
          <w:lang w:bidi="ar-IQ"/>
        </w:rPr>
        <w:t>مرتفعات يبلونوفي وستانوفوي وفرخويانسك وتشرسكي وسكوت وكوليما اضافة الى الاقواس الجبلية في جزر كمشتكا وسخالين وجزر اخرى قريبة من اليابس الاسيوي ولازالت هذه المناطق غير مستقرة بسبب وجود البراكين</w:t>
      </w:r>
      <w:r w:rsidRPr="009C01AC">
        <w:rPr>
          <w:rFonts w:ascii="Simplified Arabic" w:eastAsia="Times New Roman" w:hAnsi="Simplified Arabic" w:cs="Simplified Arabic"/>
          <w:sz w:val="32"/>
          <w:szCs w:val="32"/>
          <w:vertAlign w:val="superscript"/>
          <w:rtl/>
          <w:lang w:bidi="ar-IQ"/>
        </w:rPr>
        <w:footnoteReference w:id="3"/>
      </w:r>
      <w:r w:rsidRPr="009C01AC">
        <w:rPr>
          <w:rFonts w:ascii="Simplified Arabic" w:eastAsia="Times New Roman" w:hAnsi="Simplified Arabic" w:cs="Simplified Arabic"/>
          <w:sz w:val="32"/>
          <w:szCs w:val="32"/>
          <w:rtl/>
          <w:lang w:bidi="ar-IQ"/>
        </w:rPr>
        <w:t xml:space="preserve"> .</w:t>
      </w:r>
    </w:p>
    <w:p w:rsidR="009C01AC" w:rsidRPr="009C01AC" w:rsidRDefault="009C01AC" w:rsidP="009C01AC">
      <w:pPr>
        <w:tabs>
          <w:tab w:val="center" w:pos="4513"/>
          <w:tab w:val="left" w:pos="6989"/>
        </w:tabs>
        <w:bidi/>
        <w:spacing w:after="200" w:line="276" w:lineRule="auto"/>
        <w:jc w:val="center"/>
        <w:rPr>
          <w:rFonts w:ascii="Simplified Arabic" w:eastAsia="Times New Roman" w:hAnsi="Simplified Arabic" w:cs="Simplified Arabic"/>
          <w:sz w:val="32"/>
          <w:szCs w:val="32"/>
          <w:rtl/>
          <w:lang w:bidi="ar-IQ"/>
        </w:rPr>
      </w:pPr>
      <w:r w:rsidRPr="009C01AC">
        <w:rPr>
          <w:rFonts w:ascii="Simplified Arabic" w:eastAsia="Times New Roman" w:hAnsi="Simplified Arabic" w:cs="Simplified Arabic"/>
          <w:sz w:val="32"/>
          <w:szCs w:val="32"/>
          <w:rtl/>
          <w:lang w:bidi="ar-IQ"/>
        </w:rPr>
        <w:t>خريطة اسيا الطبيعية</w:t>
      </w:r>
    </w:p>
    <w:p w:rsidR="009C01AC" w:rsidRPr="009C01AC" w:rsidRDefault="009C01AC" w:rsidP="009C01AC">
      <w:pPr>
        <w:tabs>
          <w:tab w:val="center" w:pos="4513"/>
          <w:tab w:val="left" w:pos="6989"/>
        </w:tabs>
        <w:bidi/>
        <w:spacing w:after="200" w:line="276" w:lineRule="auto"/>
        <w:ind w:left="720"/>
        <w:contextualSpacing/>
        <w:rPr>
          <w:rFonts w:ascii="Simplified Arabic" w:eastAsia="Times New Roman" w:hAnsi="Simplified Arabic" w:cs="Simplified Arabic"/>
          <w:sz w:val="32"/>
          <w:szCs w:val="32"/>
          <w:lang w:bidi="ar-IQ"/>
        </w:rPr>
      </w:pPr>
      <w:r w:rsidRPr="009C01AC">
        <w:rPr>
          <w:rFonts w:ascii="Simplified Arabic" w:eastAsia="Times New Roman" w:hAnsi="Simplified Arabic" w:cs="Simplified Arabic"/>
          <w:noProof/>
          <w:sz w:val="32"/>
          <w:szCs w:val="32"/>
        </w:rPr>
        <w:lastRenderedPageBreak/>
        <w:drawing>
          <wp:inline distT="0" distB="0" distL="0" distR="0" wp14:anchorId="76395AA0" wp14:editId="11569600">
            <wp:extent cx="5731510" cy="3801745"/>
            <wp:effectExtent l="0" t="0" r="0" b="0"/>
            <wp:docPr id="10" name="Picture 10" descr="خارطة اسيا الطبيع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خارطة اسيا الطبيعية"/>
                    <pic:cNvPicPr>
                      <a:picLocks noChangeAspect="1" noChangeArrowheads="1"/>
                    </pic:cNvPicPr>
                  </pic:nvPicPr>
                  <pic:blipFill>
                    <a:blip r:embed="rId7" cstate="print"/>
                    <a:srcRect/>
                    <a:stretch>
                      <a:fillRect/>
                    </a:stretch>
                  </pic:blipFill>
                  <pic:spPr bwMode="auto">
                    <a:xfrm>
                      <a:off x="0" y="0"/>
                      <a:ext cx="5731510" cy="3801745"/>
                    </a:xfrm>
                    <a:prstGeom prst="rect">
                      <a:avLst/>
                    </a:prstGeom>
                    <a:noFill/>
                    <a:ln w="9525">
                      <a:noFill/>
                      <a:miter lim="800000"/>
                      <a:headEnd/>
                      <a:tailEnd/>
                    </a:ln>
                  </pic:spPr>
                </pic:pic>
              </a:graphicData>
            </a:graphic>
          </wp:inline>
        </w:drawing>
      </w:r>
    </w:p>
    <w:p w:rsidR="009C01AC" w:rsidRPr="009C01AC" w:rsidRDefault="009C01AC" w:rsidP="009C01AC">
      <w:pPr>
        <w:tabs>
          <w:tab w:val="center" w:pos="4513"/>
          <w:tab w:val="left" w:pos="6989"/>
        </w:tabs>
        <w:bidi/>
        <w:spacing w:after="200" w:line="276" w:lineRule="auto"/>
        <w:ind w:left="720"/>
        <w:contextualSpacing/>
        <w:jc w:val="center"/>
        <w:rPr>
          <w:rFonts w:ascii="Simplified Arabic" w:eastAsia="Times New Roman" w:hAnsi="Simplified Arabic" w:cs="Simplified Arabic"/>
          <w:sz w:val="32"/>
          <w:szCs w:val="32"/>
          <w:lang w:bidi="ar-IQ"/>
        </w:rPr>
      </w:pPr>
    </w:p>
    <w:p w:rsidR="009C01AC" w:rsidRPr="009C01AC" w:rsidRDefault="009C01AC" w:rsidP="009C01AC">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9C01AC" w:rsidRPr="009C01AC" w:rsidRDefault="009C01AC" w:rsidP="009C01AC">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9C01AC" w:rsidRPr="009C01AC" w:rsidRDefault="009C01AC" w:rsidP="009C01AC">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9C01AC" w:rsidRPr="009C01AC" w:rsidRDefault="009C01AC" w:rsidP="009C01AC">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lang w:bidi="ar-IQ"/>
        </w:rPr>
      </w:pPr>
      <w:r w:rsidRPr="009C01AC">
        <w:rPr>
          <w:rFonts w:ascii="Simplified Arabic" w:eastAsia="Times New Roman" w:hAnsi="Simplified Arabic" w:cs="Simplified Arabic"/>
          <w:sz w:val="32"/>
          <w:szCs w:val="32"/>
          <w:rtl/>
          <w:lang w:bidi="ar-IQ"/>
        </w:rPr>
        <w:t>مخطط عام يبين شكل التضاريس في قارة اسيا</w:t>
      </w:r>
    </w:p>
    <w:p w:rsidR="009C01AC" w:rsidRPr="009C01AC" w:rsidRDefault="009C01AC" w:rsidP="009C01AC">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lang w:bidi="ar-IQ"/>
        </w:rPr>
      </w:pPr>
    </w:p>
    <w:p w:rsidR="009C01AC" w:rsidRPr="009C01AC" w:rsidRDefault="009C01AC" w:rsidP="009C01AC">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9C01AC" w:rsidRPr="009C01AC" w:rsidRDefault="009C01AC" w:rsidP="009C01AC">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9C01AC" w:rsidRPr="009C01AC" w:rsidRDefault="009C01AC" w:rsidP="009C01AC">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9C01AC">
        <w:rPr>
          <w:rFonts w:ascii="Simplified Arabic" w:eastAsia="Times New Roman" w:hAnsi="Simplified Arabic" w:cs="Simplified Arabic"/>
          <w:noProof/>
          <w:sz w:val="32"/>
          <w:szCs w:val="32"/>
          <w:rtl/>
        </w:rPr>
        <w:lastRenderedPageBreak/>
        <w:drawing>
          <wp:inline distT="0" distB="0" distL="0" distR="0" wp14:anchorId="41C54ACD" wp14:editId="48D37B48">
            <wp:extent cx="4819650" cy="3914775"/>
            <wp:effectExtent l="0" t="0" r="0" b="9525"/>
            <wp:docPr id="8" name="Picture 8" descr="بدون عنوان-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بدون عنوان-1"/>
                    <pic:cNvPicPr>
                      <a:picLocks noChangeAspect="1" noChangeArrowheads="1"/>
                    </pic:cNvPicPr>
                  </pic:nvPicPr>
                  <pic:blipFill>
                    <a:blip r:embed="rId8" cstate="print"/>
                    <a:srcRect/>
                    <a:stretch>
                      <a:fillRect/>
                    </a:stretch>
                  </pic:blipFill>
                  <pic:spPr bwMode="auto">
                    <a:xfrm>
                      <a:off x="0" y="0"/>
                      <a:ext cx="4820285" cy="3915291"/>
                    </a:xfrm>
                    <a:prstGeom prst="rect">
                      <a:avLst/>
                    </a:prstGeom>
                    <a:noFill/>
                    <a:ln w="9525">
                      <a:noFill/>
                      <a:miter lim="800000"/>
                      <a:headEnd/>
                      <a:tailEnd/>
                    </a:ln>
                  </pic:spPr>
                </pic:pic>
              </a:graphicData>
            </a:graphic>
          </wp:inline>
        </w:drawing>
      </w:r>
    </w:p>
    <w:p w:rsidR="009C01AC" w:rsidRPr="009C01AC" w:rsidRDefault="009C01AC" w:rsidP="009C01AC">
      <w:pPr>
        <w:bidi/>
        <w:spacing w:after="200" w:line="276" w:lineRule="auto"/>
        <w:rPr>
          <w:rFonts w:ascii="Simplified Arabic" w:eastAsia="Times New Roman" w:hAnsi="Simplified Arabic" w:cs="Simplified Arabic"/>
          <w:rtl/>
          <w:lang w:bidi="ar-IQ"/>
        </w:rPr>
      </w:pPr>
    </w:p>
    <w:p w:rsidR="009C01AC" w:rsidRPr="009C01AC" w:rsidRDefault="009C01AC" w:rsidP="009C01AC">
      <w:pPr>
        <w:tabs>
          <w:tab w:val="center" w:pos="4513"/>
          <w:tab w:val="left" w:pos="6989"/>
        </w:tabs>
        <w:bidi/>
        <w:spacing w:after="200" w:line="276" w:lineRule="auto"/>
        <w:jc w:val="center"/>
        <w:rPr>
          <w:rFonts w:ascii="Simplified Arabic" w:eastAsia="Times New Roman" w:hAnsi="Simplified Arabic" w:cs="Simplified Arabic"/>
          <w:sz w:val="32"/>
          <w:szCs w:val="32"/>
          <w:rtl/>
          <w:lang w:bidi="ar-IQ"/>
        </w:rPr>
      </w:pPr>
    </w:p>
    <w:p w:rsidR="009C01AC" w:rsidRPr="009C01AC" w:rsidRDefault="009C01AC" w:rsidP="009C01AC">
      <w:pPr>
        <w:tabs>
          <w:tab w:val="center" w:pos="4513"/>
          <w:tab w:val="left" w:pos="6989"/>
        </w:tabs>
        <w:bidi/>
        <w:spacing w:after="200" w:line="276" w:lineRule="auto"/>
        <w:jc w:val="center"/>
        <w:rPr>
          <w:rFonts w:ascii="Simplified Arabic" w:eastAsia="Times New Roman" w:hAnsi="Simplified Arabic" w:cs="Simplified Arabic"/>
          <w:sz w:val="32"/>
          <w:szCs w:val="32"/>
          <w:rtl/>
          <w:lang w:bidi="ar-IQ"/>
        </w:rPr>
      </w:pPr>
    </w:p>
    <w:p w:rsidR="009C01AC" w:rsidRPr="009C01AC" w:rsidRDefault="009C01AC" w:rsidP="009C01AC">
      <w:pPr>
        <w:tabs>
          <w:tab w:val="center" w:pos="4513"/>
          <w:tab w:val="left" w:pos="6989"/>
        </w:tabs>
        <w:bidi/>
        <w:spacing w:after="200" w:line="276" w:lineRule="auto"/>
        <w:jc w:val="center"/>
        <w:rPr>
          <w:rFonts w:ascii="Simplified Arabic" w:eastAsia="Times New Roman" w:hAnsi="Simplified Arabic" w:cs="Simplified Arabic"/>
          <w:sz w:val="32"/>
          <w:szCs w:val="32"/>
          <w:rtl/>
          <w:lang w:bidi="ar-IQ"/>
        </w:rPr>
      </w:pPr>
    </w:p>
    <w:p w:rsidR="009C01AC" w:rsidRPr="009C01AC" w:rsidRDefault="009C01AC" w:rsidP="009C01AC">
      <w:pPr>
        <w:tabs>
          <w:tab w:val="center" w:pos="4513"/>
          <w:tab w:val="left" w:pos="6989"/>
        </w:tabs>
        <w:bidi/>
        <w:spacing w:after="200" w:line="276" w:lineRule="auto"/>
        <w:jc w:val="center"/>
        <w:rPr>
          <w:rFonts w:ascii="Simplified Arabic" w:eastAsia="Times New Roman" w:hAnsi="Simplified Arabic" w:cs="Simplified Arabic"/>
          <w:sz w:val="32"/>
          <w:szCs w:val="32"/>
          <w:rtl/>
          <w:lang w:bidi="ar-IQ"/>
        </w:rPr>
      </w:pPr>
    </w:p>
    <w:p w:rsidR="009C01AC" w:rsidRPr="009C01AC" w:rsidRDefault="009C01AC" w:rsidP="009C01AC">
      <w:pPr>
        <w:tabs>
          <w:tab w:val="center" w:pos="4513"/>
          <w:tab w:val="left" w:pos="6989"/>
        </w:tabs>
        <w:bidi/>
        <w:spacing w:after="200" w:line="276" w:lineRule="auto"/>
        <w:jc w:val="center"/>
        <w:rPr>
          <w:rFonts w:ascii="Simplified Arabic" w:eastAsia="Times New Roman" w:hAnsi="Simplified Arabic" w:cs="Simplified Arabic"/>
          <w:sz w:val="32"/>
          <w:szCs w:val="32"/>
          <w:rtl/>
          <w:lang w:bidi="ar-IQ"/>
        </w:rPr>
      </w:pPr>
    </w:p>
    <w:p w:rsidR="009C01AC" w:rsidRPr="009C01AC" w:rsidRDefault="009C01AC" w:rsidP="009C01AC">
      <w:pPr>
        <w:tabs>
          <w:tab w:val="center" w:pos="4513"/>
          <w:tab w:val="left" w:pos="6989"/>
        </w:tabs>
        <w:bidi/>
        <w:spacing w:after="200" w:line="276" w:lineRule="auto"/>
        <w:jc w:val="center"/>
        <w:rPr>
          <w:rFonts w:ascii="Simplified Arabic" w:eastAsia="Times New Roman" w:hAnsi="Simplified Arabic" w:cs="Simplified Arabic"/>
          <w:sz w:val="32"/>
          <w:szCs w:val="32"/>
          <w:rtl/>
          <w:lang w:bidi="ar-IQ"/>
        </w:rPr>
      </w:pPr>
    </w:p>
    <w:p w:rsidR="009C01AC" w:rsidRPr="009C01AC" w:rsidRDefault="009C01AC" w:rsidP="009C01AC">
      <w:pPr>
        <w:tabs>
          <w:tab w:val="center" w:pos="4513"/>
          <w:tab w:val="left" w:pos="6989"/>
        </w:tabs>
        <w:bidi/>
        <w:spacing w:after="200" w:line="276" w:lineRule="auto"/>
        <w:jc w:val="center"/>
        <w:rPr>
          <w:rFonts w:ascii="Simplified Arabic" w:eastAsia="Times New Roman" w:hAnsi="Simplified Arabic" w:cs="Simplified Arabic"/>
          <w:sz w:val="32"/>
          <w:szCs w:val="32"/>
          <w:rtl/>
          <w:lang w:bidi="ar-IQ"/>
        </w:rPr>
      </w:pPr>
    </w:p>
    <w:p w:rsidR="009C01AC" w:rsidRPr="009C01AC" w:rsidRDefault="009C01AC" w:rsidP="009C01AC">
      <w:pPr>
        <w:tabs>
          <w:tab w:val="center" w:pos="4513"/>
          <w:tab w:val="left" w:pos="6989"/>
        </w:tabs>
        <w:bidi/>
        <w:spacing w:after="200" w:line="276" w:lineRule="auto"/>
        <w:jc w:val="center"/>
        <w:rPr>
          <w:rFonts w:ascii="Simplified Arabic" w:eastAsia="Times New Roman" w:hAnsi="Simplified Arabic" w:cs="Simplified Arabic"/>
          <w:sz w:val="32"/>
          <w:szCs w:val="32"/>
          <w:rtl/>
          <w:lang w:bidi="ar-IQ"/>
        </w:rPr>
      </w:pPr>
    </w:p>
    <w:p w:rsidR="009C01AC" w:rsidRPr="009C01AC" w:rsidRDefault="009C01AC" w:rsidP="009C01AC">
      <w:pPr>
        <w:tabs>
          <w:tab w:val="center" w:pos="4513"/>
          <w:tab w:val="left" w:pos="6989"/>
        </w:tabs>
        <w:bidi/>
        <w:spacing w:after="200" w:line="276" w:lineRule="auto"/>
        <w:jc w:val="center"/>
        <w:rPr>
          <w:rFonts w:ascii="Simplified Arabic" w:eastAsia="Times New Roman" w:hAnsi="Simplified Arabic" w:cs="Simplified Arabic"/>
          <w:sz w:val="32"/>
          <w:szCs w:val="32"/>
          <w:rtl/>
          <w:lang w:bidi="ar-IQ"/>
        </w:rPr>
      </w:pPr>
      <w:r w:rsidRPr="009C01AC">
        <w:rPr>
          <w:rFonts w:ascii="Simplified Arabic" w:eastAsia="Times New Roman" w:hAnsi="Simplified Arabic" w:cs="Simplified Arabic"/>
          <w:sz w:val="32"/>
          <w:szCs w:val="32"/>
          <w:rtl/>
          <w:lang w:bidi="ar-IQ"/>
        </w:rPr>
        <w:t>مخطط يبين المثلث الجبلي الاوسط في قارة اسيا</w:t>
      </w:r>
    </w:p>
    <w:p w:rsidR="00295A23" w:rsidRDefault="006567A9" w:rsidP="009C01AC">
      <w:pPr>
        <w:jc w:val="right"/>
        <w:rPr>
          <w:lang w:bidi="ar-IQ"/>
        </w:rPr>
      </w:pPr>
      <w:bookmarkStart w:id="0" w:name="_GoBack"/>
      <w:bookmarkEnd w:id="0"/>
    </w:p>
    <w:sectPr w:rsidR="00295A23" w:rsidSect="009C01A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7A9" w:rsidRDefault="006567A9" w:rsidP="009C01AC">
      <w:pPr>
        <w:spacing w:after="0" w:line="240" w:lineRule="auto"/>
      </w:pPr>
      <w:r>
        <w:separator/>
      </w:r>
    </w:p>
  </w:endnote>
  <w:endnote w:type="continuationSeparator" w:id="0">
    <w:p w:rsidR="006567A9" w:rsidRDefault="006567A9" w:rsidP="009C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7A9" w:rsidRDefault="006567A9" w:rsidP="009C01AC">
      <w:pPr>
        <w:spacing w:after="0" w:line="240" w:lineRule="auto"/>
      </w:pPr>
      <w:r>
        <w:separator/>
      </w:r>
    </w:p>
  </w:footnote>
  <w:footnote w:type="continuationSeparator" w:id="0">
    <w:p w:rsidR="006567A9" w:rsidRDefault="006567A9" w:rsidP="009C01AC">
      <w:pPr>
        <w:spacing w:after="0" w:line="240" w:lineRule="auto"/>
      </w:pPr>
      <w:r>
        <w:continuationSeparator/>
      </w:r>
    </w:p>
  </w:footnote>
  <w:footnote w:id="1">
    <w:p w:rsidR="009C01AC" w:rsidRDefault="009C01AC" w:rsidP="009C01AC">
      <w:pPr>
        <w:pStyle w:val="FootnoteText"/>
      </w:pPr>
      <w:r>
        <w:rPr>
          <w:rStyle w:val="FootnoteReference"/>
        </w:rPr>
        <w:footnoteRef/>
      </w:r>
      <w:r>
        <w:rPr>
          <w:rFonts w:hint="cs"/>
          <w:rtl/>
        </w:rPr>
        <w:t>-علي موسى , محمد الحمادي , جغرافية القارات , مصدر سابق ص 191.</w:t>
      </w:r>
    </w:p>
  </w:footnote>
  <w:footnote w:id="2">
    <w:p w:rsidR="009C01AC" w:rsidRDefault="009C01AC" w:rsidP="009C01AC">
      <w:pPr>
        <w:pStyle w:val="FootnoteText"/>
        <w:jc w:val="both"/>
        <w:rPr>
          <w:lang w:bidi="ar-IQ"/>
        </w:rPr>
      </w:pPr>
      <w:r>
        <w:rPr>
          <w:rStyle w:val="FootnoteReference"/>
        </w:rPr>
        <w:footnoteRef/>
      </w:r>
      <w:r>
        <w:rPr>
          <w:rFonts w:hint="cs"/>
          <w:rtl/>
          <w:lang w:bidi="ar-IQ"/>
        </w:rPr>
        <w:t>- اول من اطلق اسم الصغرى هو الكاتب اورسيوس في القرن الخامس الميلادي ويطلق هذا الاسم حاليا على شبه الجزيرة التي تكون الجزء الغربي لتركيا الاسيوية اي شبه الجزيرة التي تمتد بين البحر الاسود في الشمال والبحر المتوسط في الجنوب مكونة معبرا مرتفعا بين اسيا الوسطى واوربا حيث يفصل الركن الشمالي الغربي من شبه جزيرة اسيا الصغرى عن اوربا مضيق البسفور وبحر مرمرة ومضيق الدردنيل ويتاخمها من الغرب بحر ايجة بجزائره العديدة المنتشرة فيه بين اسيا الصغرى وبلاد اليونان والساحل الغربي تتخلله وديان الانهار التي تشق طريقها وسط الجبال وهو كثير التعاريج يبلغ طوله اربعة امثال المسافة المستقيمة بين اقصى نقطة في الشمال واقصى نقطة في الجنوب لذلك كثرت فيها الموانئ الصالحة للملاحة فازدهرت تجارتها اما في الشرق فقد جرت العادة على تحديد اسيا الصغرى بخط يمتد من لاسكندرية الى سمسون على البحر الاسود .</w:t>
      </w:r>
    </w:p>
  </w:footnote>
  <w:footnote w:id="3">
    <w:p w:rsidR="009C01AC" w:rsidRPr="009C01AC" w:rsidRDefault="009C01AC" w:rsidP="009C01AC">
      <w:pPr>
        <w:tabs>
          <w:tab w:val="center" w:pos="4513"/>
          <w:tab w:val="left" w:pos="6989"/>
        </w:tabs>
        <w:ind w:left="360"/>
        <w:rPr>
          <w:rFonts w:ascii="Times New Roman" w:hAnsi="Times New Roman" w:cs="Times New Roman"/>
          <w:lang w:bidi="ar-IQ"/>
        </w:rPr>
      </w:pPr>
      <w:r w:rsidRPr="00B53CBA">
        <w:rPr>
          <w:rStyle w:val="FootnoteReference"/>
        </w:rPr>
        <w:footnoteRef/>
      </w:r>
      <w:r w:rsidRPr="00B53CBA">
        <w:rPr>
          <w:rFonts w:hint="cs"/>
          <w:rtl/>
        </w:rPr>
        <w:t xml:space="preserve">- </w:t>
      </w:r>
      <w:r w:rsidRPr="009C01AC">
        <w:rPr>
          <w:rFonts w:ascii="Times New Roman" w:hAnsi="Times New Roman" w:cs="Times New Roman"/>
          <w:rtl/>
          <w:lang w:bidi="ar-IQ"/>
        </w:rPr>
        <w:t>امنة ابراهيم ابو حجر , الموسوعة الجغرافية لبدان العالم , دار اسامة للنشر والتوزيع الاردن عمان الطبعة الاولى 2001</w:t>
      </w:r>
      <w:r w:rsidRPr="009C01AC">
        <w:rPr>
          <w:rFonts w:ascii="Times New Roman" w:hAnsi="Times New Roman" w:cs="Times New Roman" w:hint="cs"/>
          <w:rtl/>
          <w:lang w:bidi="ar-IQ"/>
        </w:rPr>
        <w:t>,ص7.</w:t>
      </w:r>
    </w:p>
    <w:p w:rsidR="009C01AC" w:rsidRPr="00B53CBA" w:rsidRDefault="009C01AC" w:rsidP="009C01A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B3A46"/>
    <w:multiLevelType w:val="hybridMultilevel"/>
    <w:tmpl w:val="347C0678"/>
    <w:lvl w:ilvl="0" w:tplc="C9D0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AC"/>
    <w:rsid w:val="006567A9"/>
    <w:rsid w:val="00770789"/>
    <w:rsid w:val="00826A4B"/>
    <w:rsid w:val="009C01AC"/>
    <w:rsid w:val="00BC10E2"/>
    <w:rsid w:val="00D962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8EA51-7823-44BB-84D1-83E04633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01AC"/>
    <w:pPr>
      <w:bidi/>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9C01AC"/>
    <w:rPr>
      <w:rFonts w:eastAsia="Times New Roman"/>
      <w:sz w:val="20"/>
      <w:szCs w:val="20"/>
    </w:rPr>
  </w:style>
  <w:style w:type="character" w:styleId="FootnoteReference">
    <w:name w:val="footnote reference"/>
    <w:basedOn w:val="DefaultParagraphFont"/>
    <w:uiPriority w:val="99"/>
    <w:semiHidden/>
    <w:unhideWhenUsed/>
    <w:rsid w:val="009C01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557</Words>
  <Characters>3181</Characters>
  <Application>Microsoft Office Word</Application>
  <DocSecurity>0</DocSecurity>
  <Lines>26</Lines>
  <Paragraphs>7</Paragraphs>
  <ScaleCrop>false</ScaleCrop>
  <Company>SACC</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2020-12-23T07:12:00Z</dcterms:created>
  <dcterms:modified xsi:type="dcterms:W3CDTF">2020-12-23T07:13:00Z</dcterms:modified>
</cp:coreProperties>
</file>